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F3025" w14:textId="3C01CF2C" w:rsidR="00E45B2B" w:rsidRDefault="00E45B2B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EMENDA ADITIVA N. 01/2024</w:t>
      </w:r>
      <w:r w:rsidRPr="00E45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14:paraId="2C75A486" w14:textId="77777777" w:rsidR="00E45B2B" w:rsidRPr="00E45B2B" w:rsidRDefault="00E45B2B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1E6F653" w14:textId="77777777" w:rsidR="00E45B2B" w:rsidRDefault="00E45B2B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484A3CB" w14:textId="2579A83B" w:rsidR="00E45B2B" w:rsidRDefault="00E45B2B" w:rsidP="00E45B2B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45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EMENDA </w:t>
      </w:r>
      <w:r w:rsidRPr="00E45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ADITIVA </w:t>
      </w:r>
      <w:r w:rsidRPr="00E45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AO PROJETO DE LEI</w:t>
      </w:r>
      <w:r w:rsidRPr="00E45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ORDINÁRIA Nº 25/2024</w:t>
      </w:r>
      <w:r w:rsidRPr="00E45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E45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 MENSAGEM Nº 029/2024 -</w:t>
      </w:r>
      <w:r w:rsidRPr="00E45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DECLARA INSERVÍVEL O BEM IMÓVEL, AUTORIZA A ALIENAÇÃO POR MEIO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LEILÃO E BAIXA NO PATRIMÔNIO</w:t>
      </w:r>
      <w:r w:rsidRPr="00E45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14:paraId="4737A963" w14:textId="77777777" w:rsidR="00E45B2B" w:rsidRPr="00E45B2B" w:rsidRDefault="00E45B2B" w:rsidP="00E45B2B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F8C942F" w14:textId="77777777" w:rsidR="00E45B2B" w:rsidRDefault="00E45B2B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F1DCF6D" w14:textId="541AE07F" w:rsidR="00E45B2B" w:rsidRDefault="00E45B2B" w:rsidP="00E45B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Presidente da Câmara de Vereadores de Quilombo – Estado de Santa Catarina, no uso de suas atribuições legais e regimentais, </w:t>
      </w:r>
      <w:r w:rsidRPr="00E45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FAZ SABER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o plenário aprovou em sessão plenária por unanimidade dos presentes na data de 30 de abril de 2024, a emenda aditiva em apreço, nos termos em que dispõe o Regimento Interno desta Casa Legislativa: </w:t>
      </w:r>
    </w:p>
    <w:p w14:paraId="45AB6848" w14:textId="77777777" w:rsidR="00E45B2B" w:rsidRDefault="00E45B2B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49F24C3" w14:textId="77777777" w:rsidR="00E45B2B" w:rsidRDefault="00E45B2B" w:rsidP="00F72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BCC6A45" w14:textId="41D5B106" w:rsidR="00E45B2B" w:rsidRDefault="00E45B2B" w:rsidP="00F72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1º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redação do artigo 2º do Projeto de Lei Ordinária n. 25/2024 – mensagem n. 29/2024 – que </w:t>
      </w:r>
      <w:r w:rsidRPr="00E45B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 inservível o bem imóvel, autoriza a alienação por meio de leilão e baixa no patrimônio</w:t>
      </w:r>
      <w:r w:rsidR="00F72F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fica aditivada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nos seguintes termos:</w:t>
      </w:r>
    </w:p>
    <w:p w14:paraId="0AD06CD9" w14:textId="78EC835D" w:rsidR="00F72F25" w:rsidRDefault="00F72F25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038B50" w14:textId="19230A30" w:rsidR="00F72F25" w:rsidRDefault="00F72F25" w:rsidP="00F72F25">
      <w:pPr>
        <w:pStyle w:val="Corpodetexto"/>
        <w:ind w:left="1134"/>
        <w:jc w:val="both"/>
      </w:pPr>
      <w:r>
        <w:rPr>
          <w:b/>
          <w:w w:val="105"/>
        </w:rPr>
        <w:t>“</w:t>
      </w:r>
      <w:r w:rsidRPr="00F72F25">
        <w:rPr>
          <w:b/>
          <w:w w:val="105"/>
        </w:rPr>
        <w:t>Art. 2º</w:t>
      </w:r>
      <w:r>
        <w:rPr>
          <w:w w:val="105"/>
        </w:rPr>
        <w:t xml:space="preserve"> Fica autorizada a alienação</w:t>
      </w:r>
      <w:r>
        <w:rPr>
          <w:w w:val="105"/>
        </w:rPr>
        <w:t xml:space="preserve"> </w:t>
      </w:r>
      <w:r w:rsidRPr="00F72F25">
        <w:rPr>
          <w:b/>
          <w:w w:val="105"/>
          <w:u w:val="single"/>
        </w:rPr>
        <w:t>ou concessão</w:t>
      </w:r>
      <w:r>
        <w:rPr>
          <w:w w:val="105"/>
        </w:rPr>
        <w:t xml:space="preserve"> do bem imóvel referido n</w:t>
      </w:r>
      <w:r>
        <w:rPr>
          <w:w w:val="105"/>
        </w:rPr>
        <w:t xml:space="preserve">o artigo anterior e a edificação </w:t>
      </w:r>
      <w:r>
        <w:t>nele construída, mediante Leilão Público, por preço não inferior ao da avaliação, bem asslm,</w:t>
      </w:r>
      <w:r>
        <w:rPr>
          <w:spacing w:val="1"/>
        </w:rPr>
        <w:t xml:space="preserve"> </w:t>
      </w:r>
      <w:r>
        <w:rPr>
          <w:w w:val="105"/>
        </w:rPr>
        <w:t>após</w:t>
      </w:r>
      <w:r>
        <w:rPr>
          <w:spacing w:val="1"/>
          <w:w w:val="105"/>
        </w:rPr>
        <w:t xml:space="preserve"> </w:t>
      </w:r>
      <w:r>
        <w:rPr>
          <w:w w:val="105"/>
        </w:rPr>
        <w:t>a concretização</w:t>
      </w:r>
      <w:r>
        <w:rPr>
          <w:spacing w:val="1"/>
          <w:w w:val="105"/>
        </w:rPr>
        <w:t xml:space="preserve"> </w:t>
      </w:r>
      <w:r>
        <w:rPr>
          <w:w w:val="105"/>
        </w:rPr>
        <w:t>da venda, a baixa destes</w:t>
      </w:r>
      <w:r>
        <w:rPr>
          <w:spacing w:val="1"/>
          <w:w w:val="105"/>
        </w:rPr>
        <w:t xml:space="preserve"> </w:t>
      </w:r>
      <w:r>
        <w:rPr>
          <w:w w:val="105"/>
        </w:rPr>
        <w:t>no sistema de controle</w:t>
      </w:r>
      <w:r>
        <w:rPr>
          <w:spacing w:val="1"/>
          <w:w w:val="105"/>
        </w:rPr>
        <w:t xml:space="preserve"> </w:t>
      </w:r>
      <w:r>
        <w:rPr>
          <w:w w:val="105"/>
        </w:rPr>
        <w:t>patrimonial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Município.</w:t>
      </w:r>
      <w:r>
        <w:rPr>
          <w:w w:val="105"/>
        </w:rPr>
        <w:t>”</w:t>
      </w:r>
    </w:p>
    <w:p w14:paraId="4C15CA48" w14:textId="62879149" w:rsidR="00E45B2B" w:rsidRDefault="00E45B2B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C4BFC00" w14:textId="1251ADDC" w:rsidR="00A63718" w:rsidRPr="00F72F25" w:rsidRDefault="00F72F25" w:rsidP="00F72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F72F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presente emenda instruíra o ofício de aprovação da respectiva proposição para fins de publicidade e providências necessárias.</w:t>
      </w:r>
    </w:p>
    <w:p w14:paraId="2888E0C4" w14:textId="77777777" w:rsidR="00F72F25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5DFF39A" w14:textId="3B913862" w:rsidR="005853EB" w:rsidRDefault="005853EB" w:rsidP="007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99ECCD" w14:textId="18DA6935" w:rsidR="00E45B2B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de Vereadores de Quilombo – </w:t>
      </w:r>
    </w:p>
    <w:p w14:paraId="7606D505" w14:textId="323EED65" w:rsidR="00F72F25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Estado de Santa Catarina, em 30 de abril de 2024. </w:t>
      </w:r>
    </w:p>
    <w:p w14:paraId="3325FC5B" w14:textId="534EFF88" w:rsidR="00F72F25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DE165" w14:textId="61ACA320" w:rsidR="00F72F25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6FAEEBF" w14:textId="53A5F359" w:rsidR="00F72F25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0756EA2" w14:textId="5421F366" w:rsidR="00F72F25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58372E3" w14:textId="7037F45D" w:rsidR="00F72F25" w:rsidRPr="00F72F25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72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KAUANA V</w:t>
      </w:r>
      <w:bookmarkStart w:id="0" w:name="_GoBack"/>
      <w:bookmarkEnd w:id="0"/>
      <w:r w:rsidRPr="00F72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AILON</w:t>
      </w:r>
    </w:p>
    <w:p w14:paraId="2DA68BE6" w14:textId="04FDE596" w:rsidR="00F72F25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</w:t>
      </w:r>
    </w:p>
    <w:p w14:paraId="1B5D583B" w14:textId="1ECADD78" w:rsidR="00F72F25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 Legislativo de Quilombo/SC</w:t>
      </w:r>
    </w:p>
    <w:sectPr w:rsidR="00F72F25" w:rsidSect="00E45B2B">
      <w:pgSz w:w="11906" w:h="16838"/>
      <w:pgMar w:top="198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20716"/>
    <w:multiLevelType w:val="multilevel"/>
    <w:tmpl w:val="2702EF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17"/>
    <w:rsid w:val="00181035"/>
    <w:rsid w:val="001E1286"/>
    <w:rsid w:val="002F5F15"/>
    <w:rsid w:val="00354440"/>
    <w:rsid w:val="003A26CC"/>
    <w:rsid w:val="00475372"/>
    <w:rsid w:val="00483FFE"/>
    <w:rsid w:val="004E3E70"/>
    <w:rsid w:val="00541AE0"/>
    <w:rsid w:val="005853EB"/>
    <w:rsid w:val="006338A1"/>
    <w:rsid w:val="00721417"/>
    <w:rsid w:val="007F1566"/>
    <w:rsid w:val="008A0237"/>
    <w:rsid w:val="0093792E"/>
    <w:rsid w:val="00946AFD"/>
    <w:rsid w:val="00A63718"/>
    <w:rsid w:val="00A738F2"/>
    <w:rsid w:val="00A80B25"/>
    <w:rsid w:val="00AD115C"/>
    <w:rsid w:val="00AE706A"/>
    <w:rsid w:val="00B124E2"/>
    <w:rsid w:val="00BD058C"/>
    <w:rsid w:val="00C474A0"/>
    <w:rsid w:val="00C949CE"/>
    <w:rsid w:val="00CD6AFB"/>
    <w:rsid w:val="00E45B2B"/>
    <w:rsid w:val="00E93DC8"/>
    <w:rsid w:val="00EF2932"/>
    <w:rsid w:val="00F17544"/>
    <w:rsid w:val="00F72F25"/>
    <w:rsid w:val="00F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B3CB"/>
  <w15:chartTrackingRefBased/>
  <w15:docId w15:val="{665BCF81-9238-46A2-86EE-899C7516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FF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72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2F25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Delazir Bazzi</dc:creator>
  <cp:keywords/>
  <dc:description/>
  <cp:lastModifiedBy>NovaNet</cp:lastModifiedBy>
  <cp:revision>7</cp:revision>
  <cp:lastPrinted>2023-03-23T11:35:00Z</cp:lastPrinted>
  <dcterms:created xsi:type="dcterms:W3CDTF">2023-03-23T11:30:00Z</dcterms:created>
  <dcterms:modified xsi:type="dcterms:W3CDTF">2024-05-03T12:23:00Z</dcterms:modified>
</cp:coreProperties>
</file>